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广东省退役军人事务厅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课题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课题名称：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负 责 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（盖章）           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广东省退役军人事务厅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制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者的承诺：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本人填写的各项内容真实，并保证没有知识产权争议。如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承担本课题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广东省退役军人事务厅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有关规定，按计划认真开展研究工作，取得预期研究成果。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研究成果知识产权归广东省退役军人事务厅所有，未经广东省退役军人事务厅同意，不在公开刊物或内部刊物上发表。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 w:start="1"/>
          <w:cols w:space="720" w:num="1"/>
          <w:docGrid w:type="linesAndChars" w:linePitch="531" w:charSpace="-4301"/>
        </w:sectPr>
      </w:pPr>
    </w:p>
    <w:p>
      <w:pPr>
        <w:spacing w:line="560" w:lineRule="exac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eastAsia="zh-CN"/>
        </w:rPr>
        <w:t>申请</w:t>
      </w:r>
      <w:r>
        <w:rPr>
          <w:rFonts w:hint="eastAsia" w:ascii="黑体" w:hAnsi="黑体" w:eastAsia="黑体"/>
          <w:sz w:val="32"/>
        </w:rPr>
        <w:t>信息</w:t>
      </w:r>
    </w:p>
    <w:tbl>
      <w:tblPr>
        <w:tblStyle w:val="8"/>
        <w:tblW w:w="8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 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 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课题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申请人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申请人与本课题相关的近期成果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（应注明成果名称、成果形式、发表刊物或出版单位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发表或出版时间）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课题申请单位意见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</w:trPr>
        <w:tc>
          <w:tcPr>
            <w:tcW w:w="852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1.申请者的政治素质与业务水平是否适于承担本课题的研究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.主管单位是否能提供完成课题所需物质技术条件、手段和时间保证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.财会人员能否承担本课题的经费管理。</w:t>
            </w:r>
          </w:p>
          <w:p>
            <w:pPr>
              <w:ind w:firstLine="700" w:firstLineChars="2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firstLine="700" w:firstLineChars="2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firstLine="700" w:firstLineChars="2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firstLine="700" w:firstLineChars="2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单位负责人签名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单位公章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240" w:lineRule="exact"/>
              <w:textAlignment w:val="auto"/>
              <w:rPr>
                <w:rFonts w:hint="eastAsia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textAlignment w:val="auto"/>
              <w:rPr>
                <w:rFonts w:hint="eastAsia" w:ascii="Calibri" w:hAnsi="Calibri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tcBorders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二、研究方案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（一）研究背景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（二）研究内容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（三）拟解决的关键问题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（四）创新点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（五）研究进度及阶段性目标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（六）预期成果及应用价值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（七）参考文献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楷体" w:hAnsi="楷体" w:eastAsia="楷体"/>
          <w:szCs w:val="21"/>
        </w:rPr>
        <w:sectPr>
          <w:footerReference r:id="rId4" w:type="default"/>
          <w:pgSz w:w="11906" w:h="16838"/>
          <w:pgMar w:top="1440" w:right="1797" w:bottom="1440" w:left="179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研究基础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ascii="仿宋_GB2312" w:hAnsi="Arial" w:eastAsia="仿宋_GB2312"/>
                <w:sz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="672" w:leftChars="320"/>
        <w:jc w:val="left"/>
        <w:rPr>
          <w:rFonts w:hint="eastAsia" w:ascii="仿宋_GB2312" w:hAnsi="楷体" w:eastAsia="仿宋_GB2312"/>
          <w:szCs w:val="21"/>
        </w:rPr>
        <w:sectPr>
          <w:pgSz w:w="11906" w:h="16838"/>
          <w:pgMar w:top="1440" w:right="1797" w:bottom="1440" w:left="179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Y="616"/>
        <w:tblOverlap w:val="never"/>
        <w:tblW w:w="88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23"/>
        <w:gridCol w:w="1722"/>
        <w:gridCol w:w="1972"/>
        <w:gridCol w:w="1435"/>
        <w:gridCol w:w="14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8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="156" w:beforeLines="50" w:after="156" w:afterLines="50" w:line="360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eastAsia="zh-CN"/>
              </w:rPr>
              <w:t>课题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负责人情况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（有合作单位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可填写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人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eastAsia="zh-CN"/>
              </w:rPr>
              <w:t>，排序第一的为总负责人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签名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0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="156" w:beforeLines="50" w:after="156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研究人员情况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签名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四、研究人员基本情况</w:t>
      </w:r>
    </w:p>
    <w:p>
      <w:pPr>
        <w:spacing w:line="500" w:lineRule="exact"/>
        <w:ind w:left="1039" w:leftChars="265" w:hanging="483" w:hangingChars="151"/>
        <w:rPr>
          <w:rFonts w:hint="default" w:asci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eastAsia="zh-CN"/>
        </w:rPr>
        <w:t>注：课题研究人员一般不超过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10人。</w:t>
      </w:r>
    </w:p>
    <w:p>
      <w:pPr>
        <w:spacing w:line="500" w:lineRule="exact"/>
        <w:ind w:left="0" w:leftChars="0" w:firstLine="0" w:firstLineChars="0"/>
        <w:rPr>
          <w:rFonts w:hint="eastAsia" w:ascii="仿宋_GB2312" w:eastAsia="仿宋_GB2312"/>
          <w:sz w:val="28"/>
        </w:rPr>
      </w:pPr>
    </w:p>
    <w:p>
      <w:pPr>
        <w:spacing w:line="500" w:lineRule="exact"/>
        <w:ind w:left="0" w:leftChars="0" w:firstLine="0" w:firstLineChars="0"/>
        <w:rPr>
          <w:rFonts w:hint="eastAsia" w:ascii="仿宋_GB2312" w:eastAsia="仿宋_GB2312"/>
          <w:sz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五、经费预算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会议费/差旅费/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>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fldChar w:fldCharType="begin"/>
                </w:r>
                <w:r>
                  <w:rPr>
                    <w:rStyle w:val="10"/>
                  </w:rPr>
                  <w:instrText xml:space="preserve"> PAGE  \* MERGEFORMAT </w:instrText>
                </w:r>
                <w:r>
                  <w:fldChar w:fldCharType="separate"/>
                </w:r>
                <w:r>
                  <w:t>１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w:pict>
        <v:shape id="文本框 2" o:spid="_x0000_s410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7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1512D5"/>
    <w:rsid w:val="3EAB0813"/>
    <w:rsid w:val="3FFF1C6B"/>
    <w:rsid w:val="51FBA58A"/>
    <w:rsid w:val="579D1AC1"/>
    <w:rsid w:val="779F5720"/>
    <w:rsid w:val="7B7F3F46"/>
    <w:rsid w:val="ABDBC893"/>
    <w:rsid w:val="DCD3AFC2"/>
    <w:rsid w:val="DDC5FA80"/>
    <w:rsid w:val="F5EDB8BA"/>
    <w:rsid w:val="FFBBB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eastAsia="仿宋_GB2312"/>
      <w:sz w:val="3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lang w:bidi="ar-SA"/>
    </w:rPr>
  </w:style>
  <w:style w:type="paragraph" w:styleId="5">
    <w:name w:val="Body Text First Indent"/>
    <w:basedOn w:val="4"/>
    <w:next w:val="4"/>
    <w:qFormat/>
    <w:uiPriority w:val="0"/>
    <w:pPr>
      <w:spacing w:after="0"/>
      <w:ind w:firstLine="420"/>
    </w:pPr>
    <w:rPr>
      <w:rFonts w:ascii="Times New Roman" w:hAnsi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406</Characters>
  <Lines>0</Lines>
  <Paragraphs>0</Paragraphs>
  <TotalTime>3</TotalTime>
  <ScaleCrop>false</ScaleCrop>
  <LinksUpToDate>false</LinksUpToDate>
  <CharactersWithSpaces>724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ren</cp:lastModifiedBy>
  <cp:lastPrinted>2025-02-21T02:40:00Z</cp:lastPrinted>
  <dcterms:modified xsi:type="dcterms:W3CDTF">2025-05-21T15:48:23Z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995CA7C057F74742955550C1DF0A3FBB_13</vt:lpwstr>
  </property>
</Properties>
</file>